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FE6" w:rsidRDefault="009358D8" w:rsidP="009358D8">
      <w:pPr>
        <w:spacing w:before="240" w:line="300" w:lineRule="exact"/>
        <w:ind w:leftChars="-270" w:left="-567" w:rightChars="-230" w:right="-483" w:firstLine="1"/>
        <w:jc w:val="center"/>
        <w:rPr>
          <w:rFonts w:ascii="宋体" w:eastAsia="宋体" w:hAnsi="宋体" w:cstheme="minorEastAsia"/>
          <w:b/>
          <w:bCs/>
          <w:sz w:val="32"/>
          <w:szCs w:val="32"/>
        </w:rPr>
      </w:pPr>
      <w:r w:rsidRPr="00392030">
        <w:rPr>
          <w:rFonts w:ascii="宋体" w:eastAsia="宋体" w:hAnsi="宋体" w:cstheme="minorEastAsia" w:hint="eastAsia"/>
          <w:b/>
          <w:bCs/>
          <w:sz w:val="32"/>
          <w:szCs w:val="32"/>
        </w:rPr>
        <w:t>首都医科大学附属北京佑安医院</w:t>
      </w:r>
    </w:p>
    <w:p w:rsidR="009358D8" w:rsidRDefault="009358D8" w:rsidP="009358D8">
      <w:pPr>
        <w:spacing w:before="240" w:line="300" w:lineRule="exact"/>
        <w:ind w:leftChars="-270" w:left="-567" w:rightChars="-230" w:right="-483" w:firstLine="1"/>
        <w:jc w:val="center"/>
        <w:rPr>
          <w:rFonts w:ascii="宋体" w:eastAsia="宋体" w:hAnsi="宋体" w:cstheme="minorEastAsia"/>
          <w:b/>
          <w:bCs/>
          <w:sz w:val="32"/>
          <w:szCs w:val="32"/>
        </w:rPr>
      </w:pPr>
      <w:r w:rsidRPr="00392030">
        <w:rPr>
          <w:rFonts w:ascii="宋体" w:eastAsia="宋体" w:hAnsi="宋体" w:cstheme="minorEastAsia"/>
          <w:b/>
          <w:bCs/>
          <w:sz w:val="32"/>
          <w:szCs w:val="32"/>
        </w:rPr>
        <w:t>临床试验</w:t>
      </w:r>
      <w:r w:rsidRPr="00392030">
        <w:rPr>
          <w:rFonts w:ascii="宋体" w:eastAsia="宋体" w:hAnsi="宋体" w:cstheme="minorEastAsia" w:hint="eastAsia"/>
          <w:b/>
          <w:bCs/>
          <w:sz w:val="32"/>
          <w:szCs w:val="32"/>
        </w:rPr>
        <w:t>项目人类遗传资源调查表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58"/>
        <w:gridCol w:w="2127"/>
        <w:gridCol w:w="6061"/>
      </w:tblGrid>
      <w:tr w:rsidR="00842768" w:rsidRPr="00842768" w:rsidTr="00B93747">
        <w:trPr>
          <w:trHeight w:val="300"/>
        </w:trPr>
        <w:tc>
          <w:tcPr>
            <w:tcW w:w="10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4"/>
                <w:szCs w:val="22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2"/>
              </w:rPr>
              <w:t>项目名称</w:t>
            </w:r>
          </w:p>
        </w:tc>
        <w:tc>
          <w:tcPr>
            <w:tcW w:w="39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Default="00842768" w:rsidP="0084276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842768" w:rsidRPr="00842768" w:rsidRDefault="00842768" w:rsidP="0084276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842768" w:rsidRPr="00842768" w:rsidTr="00B93747">
        <w:trPr>
          <w:trHeight w:val="354"/>
        </w:trPr>
        <w:tc>
          <w:tcPr>
            <w:tcW w:w="10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4"/>
                <w:szCs w:val="22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2"/>
              </w:rPr>
              <w:t>申办方</w:t>
            </w:r>
          </w:p>
        </w:tc>
        <w:tc>
          <w:tcPr>
            <w:tcW w:w="39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842768" w:rsidRPr="00842768" w:rsidTr="00B93747">
        <w:trPr>
          <w:trHeight w:val="354"/>
        </w:trPr>
        <w:tc>
          <w:tcPr>
            <w:tcW w:w="10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4"/>
                <w:szCs w:val="22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2"/>
              </w:rPr>
              <w:t>组长单位</w:t>
            </w:r>
          </w:p>
        </w:tc>
        <w:tc>
          <w:tcPr>
            <w:tcW w:w="39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842768" w:rsidRPr="00842768" w:rsidTr="00B93747">
        <w:trPr>
          <w:trHeight w:val="354"/>
        </w:trPr>
        <w:tc>
          <w:tcPr>
            <w:tcW w:w="10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4"/>
                <w:szCs w:val="22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2"/>
              </w:rPr>
              <w:t>本中心主要研究者</w:t>
            </w:r>
          </w:p>
        </w:tc>
        <w:tc>
          <w:tcPr>
            <w:tcW w:w="39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842768" w:rsidRPr="00842768" w:rsidTr="00B93747">
        <w:trPr>
          <w:trHeight w:val="354"/>
        </w:trPr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4"/>
                <w:szCs w:val="20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0"/>
              </w:rPr>
              <w:t>本临床试验是</w:t>
            </w:r>
          </w:p>
        </w:tc>
        <w:tc>
          <w:tcPr>
            <w:tcW w:w="39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□单中心</w:t>
            </w:r>
          </w:p>
        </w:tc>
      </w:tr>
      <w:tr w:rsidR="00B93747" w:rsidRPr="00842768" w:rsidTr="00B93747">
        <w:trPr>
          <w:trHeight w:val="354"/>
        </w:trPr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768" w:rsidRPr="00842768" w:rsidRDefault="00842768" w:rsidP="0084276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□多中心</w:t>
            </w:r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□组长单位</w:t>
            </w:r>
            <w:r w:rsidRPr="0084276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      </w:t>
            </w:r>
          </w:p>
        </w:tc>
      </w:tr>
      <w:tr w:rsidR="00B93747" w:rsidRPr="00842768" w:rsidTr="00B93747">
        <w:trPr>
          <w:trHeight w:val="354"/>
        </w:trPr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768" w:rsidRPr="00842768" w:rsidRDefault="00842768" w:rsidP="0084276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768" w:rsidRPr="00842768" w:rsidRDefault="00842768" w:rsidP="0084276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768" w:rsidRPr="00842768" w:rsidRDefault="00842768" w:rsidP="008427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84276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□参研单位</w:t>
            </w:r>
            <w:r w:rsidRPr="0084276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      </w:t>
            </w:r>
          </w:p>
        </w:tc>
      </w:tr>
    </w:tbl>
    <w:p w:rsidR="006D3654" w:rsidRPr="00232238" w:rsidRDefault="009358D8" w:rsidP="00232238">
      <w:pPr>
        <w:spacing w:line="360" w:lineRule="auto"/>
        <w:rPr>
          <w:rFonts w:ascii="宋体" w:eastAsia="宋体" w:hAnsi="宋体"/>
          <w:b/>
          <w:color w:val="333333"/>
          <w:sz w:val="24"/>
        </w:rPr>
      </w:pPr>
      <w:r w:rsidRPr="00232238">
        <w:rPr>
          <w:rFonts w:ascii="宋体" w:eastAsia="宋体" w:hAnsi="宋体" w:hint="eastAsia"/>
          <w:b/>
          <w:color w:val="333333"/>
          <w:sz w:val="24"/>
        </w:rPr>
        <w:t>根据《中华人民共和国人类遗传资源管理条例》要求，该项目</w:t>
      </w:r>
      <w:r w:rsidRPr="00232238">
        <w:rPr>
          <w:rFonts w:ascii="宋体" w:eastAsia="宋体" w:hAnsi="宋体" w:hint="eastAsia"/>
          <w:b/>
          <w:color w:val="333333"/>
          <w:sz w:val="24"/>
          <w:u w:val="single"/>
        </w:rPr>
        <w:t xml:space="preserve">     </w:t>
      </w:r>
      <w:r w:rsidRPr="00232238">
        <w:rPr>
          <w:rFonts w:ascii="宋体" w:eastAsia="宋体" w:hAnsi="宋体" w:hint="eastAsia"/>
          <w:b/>
          <w:color w:val="333333"/>
          <w:sz w:val="24"/>
        </w:rPr>
        <w:t>（是/否）需进行人类遗传资源行政许可申请。</w:t>
      </w:r>
    </w:p>
    <w:p w:rsidR="006D3654" w:rsidRDefault="006D3654" w:rsidP="002322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如</w:t>
      </w:r>
      <w:r w:rsidRPr="00842768">
        <w:rPr>
          <w:rFonts w:ascii="宋体" w:eastAsia="宋体" w:hAnsi="宋体" w:hint="eastAsia"/>
          <w:b/>
          <w:sz w:val="24"/>
        </w:rPr>
        <w:t>是</w:t>
      </w:r>
      <w:r>
        <w:rPr>
          <w:rFonts w:ascii="宋体" w:eastAsia="宋体" w:hAnsi="宋体"/>
          <w:sz w:val="24"/>
        </w:rPr>
        <w:t>，请继续</w:t>
      </w:r>
      <w:r>
        <w:rPr>
          <w:rFonts w:ascii="宋体" w:eastAsia="宋体" w:hAnsi="宋体" w:hint="eastAsia"/>
          <w:sz w:val="24"/>
        </w:rPr>
        <w:t>填写：</w:t>
      </w:r>
    </w:p>
    <w:tbl>
      <w:tblPr>
        <w:tblStyle w:val="a7"/>
        <w:tblpPr w:leftFromText="180" w:rightFromText="180" w:vertAnchor="text" w:horzAnchor="margin" w:tblpY="152"/>
        <w:tblW w:w="5000" w:type="pct"/>
        <w:tblLook w:val="04A0" w:firstRow="1" w:lastRow="0" w:firstColumn="1" w:lastColumn="0" w:noHBand="0" w:noVBand="1"/>
      </w:tblPr>
      <w:tblGrid>
        <w:gridCol w:w="1414"/>
        <w:gridCol w:w="7936"/>
        <w:gridCol w:w="1106"/>
      </w:tblGrid>
      <w:tr w:rsidR="00842768" w:rsidRPr="00AC743A" w:rsidTr="00842768">
        <w:trPr>
          <w:trHeight w:val="454"/>
        </w:trPr>
        <w:tc>
          <w:tcPr>
            <w:tcW w:w="676" w:type="pct"/>
            <w:vMerge w:val="restart"/>
            <w:vAlign w:val="center"/>
          </w:tcPr>
          <w:p w:rsidR="00842768" w:rsidRDefault="00842768" w:rsidP="00842768">
            <w:pPr>
              <w:jc w:val="center"/>
              <w:rPr>
                <w:rStyle w:val="a8"/>
                <w:rFonts w:ascii="宋体" w:hAnsi="宋体" w:cstheme="minorEastAsia"/>
                <w:color w:val="000000"/>
                <w:sz w:val="24"/>
                <w:shd w:val="clear" w:color="auto" w:fill="FFFFFF"/>
              </w:rPr>
            </w:pPr>
            <w:r w:rsidRPr="00F663EE">
              <w:rPr>
                <w:rStyle w:val="a8"/>
                <w:rFonts w:ascii="宋体" w:hAnsi="宋体" w:cstheme="minorEastAsia" w:hint="eastAsia"/>
                <w:color w:val="000000"/>
                <w:sz w:val="24"/>
                <w:shd w:val="clear" w:color="auto" w:fill="FFFFFF"/>
              </w:rPr>
              <w:t>一．</w:t>
            </w:r>
          </w:p>
          <w:p w:rsidR="00842768" w:rsidRPr="006D3654" w:rsidRDefault="00842768" w:rsidP="00842768">
            <w:pPr>
              <w:rPr>
                <w:rFonts w:ascii="宋体" w:hAnsi="宋体" w:cstheme="minorEastAsia"/>
                <w:b/>
                <w:color w:val="000000"/>
                <w:sz w:val="24"/>
                <w:shd w:val="clear" w:color="auto" w:fill="FFFFFF"/>
              </w:rPr>
            </w:pPr>
            <w:r w:rsidRPr="00F663EE">
              <w:rPr>
                <w:rStyle w:val="a8"/>
                <w:rFonts w:ascii="宋体" w:hAnsi="宋体" w:cstheme="minorEastAsia" w:hint="eastAsia"/>
                <w:color w:val="000000"/>
                <w:sz w:val="24"/>
                <w:shd w:val="clear" w:color="auto" w:fill="FFFFFF"/>
              </w:rPr>
              <w:t>人类遗传资源的采集申报</w:t>
            </w:r>
          </w:p>
        </w:tc>
        <w:tc>
          <w:tcPr>
            <w:tcW w:w="3795" w:type="pct"/>
          </w:tcPr>
          <w:p w:rsidR="00842768" w:rsidRPr="00F663EE" w:rsidRDefault="00842768" w:rsidP="00842768">
            <w:pPr>
              <w:rPr>
                <w:rStyle w:val="a8"/>
                <w:rFonts w:ascii="宋体" w:hAnsi="宋体" w:cstheme="minorEastAsia"/>
                <w:color w:val="000000"/>
                <w:sz w:val="24"/>
                <w:shd w:val="clear" w:color="auto" w:fill="FFFFFF"/>
              </w:rPr>
            </w:pPr>
            <w:r w:rsidRPr="00F663EE">
              <w:rPr>
                <w:rStyle w:val="a8"/>
                <w:rFonts w:ascii="宋体" w:hAnsi="宋体" w:cstheme="minorEastAsia" w:hint="eastAsia"/>
                <w:color w:val="000000"/>
                <w:sz w:val="24"/>
                <w:shd w:val="clear" w:color="auto" w:fill="FFFFFF"/>
              </w:rPr>
              <w:t>1.</w:t>
            </w:r>
            <w:r w:rsidRPr="00F663EE">
              <w:rPr>
                <w:rFonts w:ascii="宋体" w:hAnsi="宋体" w:cstheme="minorEastAsia" w:hint="eastAsia"/>
                <w:bCs/>
                <w:sz w:val="24"/>
              </w:rPr>
              <w:t xml:space="preserve">采集样本数量累计超过500例                        </w:t>
            </w:r>
          </w:p>
        </w:tc>
        <w:tc>
          <w:tcPr>
            <w:tcW w:w="529" w:type="pct"/>
          </w:tcPr>
          <w:p w:rsidR="00842768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 w:hint="eastAsia"/>
                <w:sz w:val="24"/>
              </w:rPr>
              <w:t xml:space="preserve"> 是</w:t>
            </w:r>
          </w:p>
          <w:p w:rsidR="00842768" w:rsidRPr="00F663EE" w:rsidRDefault="00842768" w:rsidP="00842768">
            <w:pPr>
              <w:spacing w:line="360" w:lineRule="auto"/>
              <w:rPr>
                <w:rStyle w:val="a8"/>
                <w:rFonts w:ascii="宋体" w:hAnsi="宋体" w:cstheme="minorEastAsia"/>
                <w:b w:val="0"/>
                <w:color w:val="000000"/>
                <w:sz w:val="24"/>
                <w:shd w:val="clear" w:color="auto" w:fill="FFFFFF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/>
                <w:sz w:val="24"/>
              </w:rPr>
              <w:t xml:space="preserve"> </w:t>
            </w:r>
            <w:r w:rsidRPr="00F663EE">
              <w:rPr>
                <w:rFonts w:ascii="宋体" w:hAnsi="宋体" w:cstheme="minorEastAsia" w:hint="eastAsia"/>
                <w:sz w:val="24"/>
              </w:rPr>
              <w:t>否</w:t>
            </w:r>
          </w:p>
        </w:tc>
      </w:tr>
      <w:tr w:rsidR="00842768" w:rsidRPr="0011215F" w:rsidTr="00842768">
        <w:trPr>
          <w:trHeight w:val="901"/>
        </w:trPr>
        <w:tc>
          <w:tcPr>
            <w:tcW w:w="676" w:type="pct"/>
            <w:vMerge/>
          </w:tcPr>
          <w:p w:rsidR="00842768" w:rsidRPr="00F663EE" w:rsidRDefault="00842768" w:rsidP="00842768">
            <w:pPr>
              <w:jc w:val="center"/>
              <w:rPr>
                <w:rFonts w:ascii="宋体" w:hAnsi="宋体" w:cstheme="minorEastAsia"/>
                <w:bCs/>
                <w:sz w:val="24"/>
              </w:rPr>
            </w:pPr>
          </w:p>
        </w:tc>
        <w:tc>
          <w:tcPr>
            <w:tcW w:w="3795" w:type="pct"/>
          </w:tcPr>
          <w:p w:rsidR="00842768" w:rsidRPr="00F663EE" w:rsidRDefault="00842768" w:rsidP="00842768">
            <w:pPr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/>
                <w:bCs/>
                <w:sz w:val="24"/>
              </w:rPr>
              <w:t>2.</w:t>
            </w:r>
            <w:r w:rsidRPr="00F663EE">
              <w:rPr>
                <w:rFonts w:ascii="宋体" w:hAnsi="宋体" w:cstheme="minorEastAsia" w:hint="eastAsia"/>
                <w:bCs/>
                <w:sz w:val="24"/>
              </w:rPr>
              <w:t>采集的人类遗传资源材料涉及重要遗传家系、</w:t>
            </w:r>
            <w:r w:rsidRPr="00F663EE">
              <w:rPr>
                <w:rFonts w:ascii="宋体" w:hAnsi="宋体" w:cstheme="minorEastAsia" w:hint="eastAsia"/>
                <w:sz w:val="24"/>
              </w:rPr>
              <w:t>特定</w:t>
            </w:r>
            <w:r w:rsidRPr="00F663EE">
              <w:rPr>
                <w:rFonts w:ascii="宋体" w:hAnsi="宋体" w:cstheme="minorEastAsia"/>
                <w:sz w:val="24"/>
              </w:rPr>
              <w:t>地区人类遗传资源</w:t>
            </w:r>
          </w:p>
          <w:p w:rsidR="00842768" w:rsidRPr="00F663EE" w:rsidRDefault="00842768" w:rsidP="00842768">
            <w:pPr>
              <w:rPr>
                <w:rFonts w:ascii="宋体" w:hAnsi="宋体" w:cstheme="minorEastAsia"/>
                <w:bCs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t xml:space="preserve">                                   </w:t>
            </w:r>
            <w:r>
              <w:rPr>
                <w:rFonts w:ascii="宋体" w:hAnsi="宋体" w:cstheme="minorEastAsia" w:hint="eastAsia"/>
                <w:sz w:val="24"/>
              </w:rPr>
              <w:t xml:space="preserve">                 </w:t>
            </w:r>
          </w:p>
        </w:tc>
        <w:tc>
          <w:tcPr>
            <w:tcW w:w="529" w:type="pct"/>
            <w:vAlign w:val="center"/>
          </w:tcPr>
          <w:p w:rsidR="00842768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 w:hint="eastAsia"/>
                <w:sz w:val="24"/>
              </w:rPr>
              <w:t xml:space="preserve"> 是</w:t>
            </w:r>
          </w:p>
          <w:p w:rsidR="00842768" w:rsidRPr="00F663EE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/>
                <w:sz w:val="24"/>
              </w:rPr>
              <w:t xml:space="preserve"> </w:t>
            </w:r>
            <w:r w:rsidRPr="00F663EE">
              <w:rPr>
                <w:rFonts w:ascii="宋体" w:hAnsi="宋体" w:cstheme="minorEastAsia" w:hint="eastAsia"/>
                <w:sz w:val="24"/>
              </w:rPr>
              <w:t>否</w:t>
            </w:r>
          </w:p>
        </w:tc>
      </w:tr>
      <w:tr w:rsidR="00842768" w:rsidRPr="0011215F" w:rsidTr="00842768">
        <w:trPr>
          <w:trHeight w:val="901"/>
        </w:trPr>
        <w:tc>
          <w:tcPr>
            <w:tcW w:w="676" w:type="pct"/>
            <w:vMerge w:val="restart"/>
          </w:tcPr>
          <w:p w:rsidR="00842768" w:rsidRDefault="00842768" w:rsidP="00842768">
            <w:pPr>
              <w:jc w:val="center"/>
              <w:rPr>
                <w:rStyle w:val="a8"/>
                <w:rFonts w:ascii="宋体" w:hAnsi="宋体" w:cstheme="minorEastAsia"/>
                <w:color w:val="000000"/>
                <w:sz w:val="24"/>
                <w:shd w:val="clear" w:color="auto" w:fill="FFFFFF"/>
              </w:rPr>
            </w:pPr>
            <w:r w:rsidRPr="009B0344">
              <w:rPr>
                <w:rStyle w:val="a8"/>
                <w:rFonts w:ascii="宋体" w:hAnsi="宋体" w:cstheme="minorEastAsia" w:hint="eastAsia"/>
                <w:color w:val="000000"/>
                <w:sz w:val="24"/>
                <w:shd w:val="clear" w:color="auto" w:fill="FFFFFF"/>
              </w:rPr>
              <w:t>二．</w:t>
            </w:r>
          </w:p>
          <w:p w:rsidR="00842768" w:rsidRPr="006D3654" w:rsidRDefault="00842768" w:rsidP="00842768">
            <w:pPr>
              <w:rPr>
                <w:rFonts w:ascii="宋体" w:hAnsi="宋体" w:cstheme="minorEastAsia"/>
                <w:b/>
                <w:color w:val="000000"/>
                <w:sz w:val="24"/>
                <w:shd w:val="clear" w:color="auto" w:fill="FFFFFF"/>
              </w:rPr>
            </w:pPr>
            <w:r w:rsidRPr="009B0344">
              <w:rPr>
                <w:rStyle w:val="a8"/>
                <w:rFonts w:ascii="宋体" w:hAnsi="宋体" w:cstheme="minorEastAsia"/>
                <w:color w:val="000000"/>
                <w:sz w:val="24"/>
                <w:shd w:val="clear" w:color="auto" w:fill="FFFFFF"/>
              </w:rPr>
              <w:t>人类遗传资源的国际合作科学研究</w:t>
            </w:r>
          </w:p>
        </w:tc>
        <w:tc>
          <w:tcPr>
            <w:tcW w:w="3795" w:type="pct"/>
          </w:tcPr>
          <w:p w:rsidR="00842768" w:rsidRDefault="00842768" w:rsidP="004E2E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1.是否</w:t>
            </w:r>
            <w:r>
              <w:rPr>
                <w:rFonts w:ascii="宋体" w:hAnsi="宋体"/>
                <w:sz w:val="24"/>
              </w:rPr>
              <w:t>为利用中国人类遗传资源开展的国际合作研究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842768" w:rsidRPr="00F663EE" w:rsidRDefault="00842768" w:rsidP="00842768">
            <w:pPr>
              <w:ind w:firstLineChars="50" w:firstLine="120"/>
              <w:rPr>
                <w:rFonts w:ascii="宋体" w:hAnsi="宋体" w:cstheme="minorEastAsia"/>
                <w:bCs/>
                <w:sz w:val="24"/>
              </w:rPr>
            </w:pPr>
            <w:r w:rsidRPr="00AD5AD4">
              <w:rPr>
                <w:rFonts w:ascii="宋体" w:hAnsi="宋体"/>
                <w:b/>
                <w:sz w:val="24"/>
              </w:rPr>
              <w:t>*</w:t>
            </w:r>
            <w:r w:rsidRPr="00AD5AD4">
              <w:rPr>
                <w:rFonts w:ascii="宋体" w:hAnsi="宋体"/>
                <w:sz w:val="18"/>
                <w:szCs w:val="18"/>
              </w:rPr>
              <w:t>研究中的申办方、合作方、合同研究组织、第三方实验室，只要其中一方涉及外资（</w:t>
            </w:r>
            <w:r w:rsidRPr="00AD5AD4">
              <w:rPr>
                <w:rFonts w:ascii="宋体" w:hAnsi="宋体" w:hint="eastAsia"/>
                <w:sz w:val="18"/>
                <w:szCs w:val="18"/>
              </w:rPr>
              <w:t>独资</w:t>
            </w:r>
            <w:r w:rsidRPr="00AD5AD4">
              <w:rPr>
                <w:rFonts w:ascii="宋体" w:hAnsi="宋体"/>
                <w:sz w:val="18"/>
                <w:szCs w:val="18"/>
              </w:rPr>
              <w:t>或合</w:t>
            </w:r>
            <w:r w:rsidRPr="00AD5AD4">
              <w:rPr>
                <w:rFonts w:ascii="宋体" w:hAnsi="宋体" w:hint="eastAsia"/>
                <w:sz w:val="18"/>
                <w:szCs w:val="18"/>
              </w:rPr>
              <w:t>资</w:t>
            </w:r>
            <w:r w:rsidRPr="00AD5AD4">
              <w:rPr>
                <w:rFonts w:ascii="宋体" w:hAnsi="宋体"/>
                <w:sz w:val="18"/>
                <w:szCs w:val="18"/>
              </w:rPr>
              <w:t>，包括港澳台地区）</w:t>
            </w:r>
            <w:r w:rsidRPr="00AD5AD4">
              <w:rPr>
                <w:rFonts w:ascii="宋体" w:hAnsi="宋体" w:hint="eastAsia"/>
                <w:sz w:val="18"/>
                <w:szCs w:val="18"/>
              </w:rPr>
              <w:t>，</w:t>
            </w:r>
            <w:r w:rsidRPr="00AD5AD4">
              <w:rPr>
                <w:rFonts w:ascii="宋体" w:hAnsi="宋体"/>
                <w:sz w:val="18"/>
                <w:szCs w:val="18"/>
              </w:rPr>
              <w:t>都视为国际合作科学研究。</w:t>
            </w:r>
          </w:p>
        </w:tc>
        <w:tc>
          <w:tcPr>
            <w:tcW w:w="529" w:type="pct"/>
            <w:vAlign w:val="center"/>
          </w:tcPr>
          <w:p w:rsidR="00842768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 w:hint="eastAsia"/>
                <w:sz w:val="24"/>
              </w:rPr>
              <w:t xml:space="preserve"> 是</w:t>
            </w:r>
          </w:p>
          <w:p w:rsidR="00842768" w:rsidRPr="00F663EE" w:rsidRDefault="00842768" w:rsidP="00842768">
            <w:pPr>
              <w:spacing w:line="360" w:lineRule="auto"/>
              <w:rPr>
                <w:rFonts w:ascii="宋体" w:hAnsi="宋体" w:cstheme="minorEastAsia"/>
                <w:bCs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/>
                <w:sz w:val="24"/>
              </w:rPr>
              <w:t xml:space="preserve"> </w:t>
            </w:r>
            <w:r w:rsidRPr="00F663EE">
              <w:rPr>
                <w:rFonts w:ascii="宋体" w:hAnsi="宋体" w:cstheme="minorEastAsia" w:hint="eastAsia"/>
                <w:sz w:val="24"/>
              </w:rPr>
              <w:t>否</w:t>
            </w:r>
          </w:p>
        </w:tc>
      </w:tr>
      <w:tr w:rsidR="00842768" w:rsidRPr="0011215F" w:rsidTr="00842768">
        <w:trPr>
          <w:trHeight w:val="901"/>
        </w:trPr>
        <w:tc>
          <w:tcPr>
            <w:tcW w:w="676" w:type="pct"/>
            <w:vMerge/>
          </w:tcPr>
          <w:p w:rsidR="00842768" w:rsidRPr="00F663EE" w:rsidRDefault="00842768" w:rsidP="00842768">
            <w:pPr>
              <w:rPr>
                <w:rFonts w:ascii="宋体" w:hAnsi="宋体" w:cstheme="minorEastAsia"/>
                <w:bCs/>
                <w:sz w:val="24"/>
              </w:rPr>
            </w:pPr>
          </w:p>
        </w:tc>
        <w:tc>
          <w:tcPr>
            <w:tcW w:w="3795" w:type="pct"/>
          </w:tcPr>
          <w:p w:rsidR="00842768" w:rsidRDefault="00842768" w:rsidP="004E2EAC">
            <w:pPr>
              <w:rPr>
                <w:rFonts w:ascii="宋体" w:hAnsi="宋体"/>
                <w:sz w:val="24"/>
              </w:rPr>
            </w:pPr>
            <w:r w:rsidRPr="00AD5AD4"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是否</w:t>
            </w:r>
            <w:r>
              <w:rPr>
                <w:rFonts w:ascii="宋体" w:hAnsi="宋体"/>
                <w:sz w:val="24"/>
              </w:rPr>
              <w:t>在临床机构利用我国人类遗传资源</w:t>
            </w:r>
            <w:r>
              <w:rPr>
                <w:rFonts w:ascii="宋体" w:hAnsi="宋体" w:hint="eastAsia"/>
                <w:sz w:val="24"/>
              </w:rPr>
              <w:t>开展</w:t>
            </w:r>
            <w:r>
              <w:rPr>
                <w:rFonts w:ascii="宋体" w:hAnsi="宋体"/>
                <w:sz w:val="24"/>
              </w:rPr>
              <w:t>国际合作</w:t>
            </w:r>
            <w:r>
              <w:rPr>
                <w:rFonts w:ascii="宋体" w:hAnsi="宋体" w:hint="eastAsia"/>
                <w:sz w:val="24"/>
              </w:rPr>
              <w:t>临床</w:t>
            </w:r>
            <w:r>
              <w:rPr>
                <w:rFonts w:ascii="宋体" w:hAnsi="宋体"/>
                <w:sz w:val="24"/>
              </w:rPr>
              <w:t>试验</w:t>
            </w:r>
            <w:r>
              <w:rPr>
                <w:rFonts w:ascii="宋体" w:hAnsi="宋体" w:hint="eastAsia"/>
                <w:sz w:val="24"/>
              </w:rPr>
              <w:t>（国际</w:t>
            </w:r>
            <w:r>
              <w:rPr>
                <w:rFonts w:ascii="宋体" w:hAnsi="宋体"/>
                <w:sz w:val="24"/>
              </w:rPr>
              <w:t>合作备案</w:t>
            </w:r>
            <w:r>
              <w:rPr>
                <w:rFonts w:ascii="宋体" w:hAnsi="宋体" w:hint="eastAsia"/>
                <w:sz w:val="24"/>
              </w:rPr>
              <w:t xml:space="preserve">）         </w:t>
            </w:r>
          </w:p>
          <w:p w:rsidR="00842768" w:rsidRPr="009B0344" w:rsidRDefault="00842768" w:rsidP="00842768">
            <w:pPr>
              <w:ind w:firstLineChars="50" w:firstLine="120"/>
              <w:rPr>
                <w:rFonts w:ascii="宋体" w:hAnsi="宋体"/>
                <w:sz w:val="18"/>
                <w:szCs w:val="18"/>
              </w:rPr>
            </w:pPr>
            <w:r w:rsidRPr="00B01FE6">
              <w:rPr>
                <w:rFonts w:ascii="宋体" w:hAnsi="宋体"/>
                <w:b/>
                <w:sz w:val="24"/>
              </w:rPr>
              <w:t>*</w:t>
            </w:r>
            <w:r w:rsidRPr="009768E4">
              <w:rPr>
                <w:rFonts w:ascii="宋体" w:hAnsi="宋体"/>
                <w:sz w:val="18"/>
                <w:szCs w:val="18"/>
              </w:rPr>
              <w:t>临床机构包括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= 1 \* GB3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 w:hint="eastAsia"/>
                <w:noProof/>
                <w:sz w:val="18"/>
                <w:szCs w:val="18"/>
              </w:rPr>
              <w:t>①</w: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所涉及</w:t>
            </w:r>
            <w:r>
              <w:rPr>
                <w:rFonts w:ascii="宋体" w:hAnsi="宋体"/>
                <w:sz w:val="18"/>
                <w:szCs w:val="18"/>
              </w:rPr>
              <w:t>的人类遗传资源仅在临床机构内采集、检测、分析和剩余样本处理等；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= 2 \* GB3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 w:hint="eastAsia"/>
                <w:noProof/>
                <w:sz w:val="18"/>
                <w:szCs w:val="18"/>
              </w:rPr>
              <w:t>②</w: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临床</w:t>
            </w:r>
            <w:r>
              <w:rPr>
                <w:rFonts w:ascii="宋体" w:hAnsi="宋体"/>
                <w:sz w:val="18"/>
                <w:szCs w:val="18"/>
              </w:rPr>
              <w:t>机构委托的单位进行检测、分析和</w:t>
            </w:r>
            <w:r>
              <w:rPr>
                <w:rFonts w:ascii="宋体" w:hAnsi="宋体" w:hint="eastAsia"/>
                <w:sz w:val="18"/>
                <w:szCs w:val="18"/>
              </w:rPr>
              <w:t>剩余</w:t>
            </w:r>
            <w:r>
              <w:rPr>
                <w:rFonts w:ascii="宋体" w:hAnsi="宋体"/>
                <w:sz w:val="18"/>
                <w:szCs w:val="18"/>
              </w:rPr>
              <w:t>样本处理等（</w:t>
            </w:r>
            <w:r>
              <w:rPr>
                <w:rFonts w:ascii="宋体" w:hAnsi="宋体" w:hint="eastAsia"/>
                <w:sz w:val="18"/>
                <w:szCs w:val="18"/>
              </w:rPr>
              <w:t>临床</w:t>
            </w:r>
            <w:r>
              <w:rPr>
                <w:rFonts w:ascii="宋体" w:hAnsi="宋体"/>
                <w:sz w:val="18"/>
                <w:szCs w:val="18"/>
              </w:rPr>
              <w:t>机构应与其委托的单位签署正式协议）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529" w:type="pct"/>
            <w:vAlign w:val="center"/>
          </w:tcPr>
          <w:p w:rsidR="00842768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 w:hint="eastAsia"/>
                <w:sz w:val="24"/>
              </w:rPr>
              <w:t xml:space="preserve"> 是</w:t>
            </w:r>
          </w:p>
          <w:p w:rsidR="00842768" w:rsidRPr="00F663EE" w:rsidRDefault="00842768" w:rsidP="00842768">
            <w:pPr>
              <w:spacing w:line="360" w:lineRule="auto"/>
              <w:rPr>
                <w:rFonts w:ascii="宋体" w:hAnsi="宋体" w:cstheme="minorEastAsia"/>
                <w:bCs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/>
                <w:sz w:val="24"/>
              </w:rPr>
              <w:t xml:space="preserve"> </w:t>
            </w:r>
            <w:r w:rsidRPr="00F663EE">
              <w:rPr>
                <w:rFonts w:ascii="宋体" w:hAnsi="宋体" w:cstheme="minorEastAsia" w:hint="eastAsia"/>
                <w:sz w:val="24"/>
              </w:rPr>
              <w:t>否</w:t>
            </w:r>
          </w:p>
        </w:tc>
      </w:tr>
      <w:tr w:rsidR="00842768" w:rsidRPr="0011215F" w:rsidTr="00842768">
        <w:trPr>
          <w:trHeight w:val="901"/>
        </w:trPr>
        <w:tc>
          <w:tcPr>
            <w:tcW w:w="676" w:type="pct"/>
            <w:vMerge w:val="restart"/>
          </w:tcPr>
          <w:p w:rsidR="00842768" w:rsidRDefault="00842768" w:rsidP="00842768">
            <w:pPr>
              <w:jc w:val="center"/>
              <w:rPr>
                <w:rFonts w:ascii="宋体" w:hAnsi="宋体"/>
                <w:sz w:val="24"/>
              </w:rPr>
            </w:pPr>
            <w:r w:rsidRPr="00307674">
              <w:rPr>
                <w:rFonts w:ascii="宋体" w:hAnsi="宋体" w:hint="eastAsia"/>
                <w:sz w:val="24"/>
              </w:rPr>
              <w:t>三．</w:t>
            </w:r>
          </w:p>
          <w:p w:rsidR="00842768" w:rsidRPr="00F663EE" w:rsidRDefault="00842768" w:rsidP="00842768">
            <w:pPr>
              <w:rPr>
                <w:rFonts w:ascii="宋体" w:hAnsi="宋体" w:cstheme="minorEastAsia"/>
                <w:bCs/>
                <w:sz w:val="24"/>
              </w:rPr>
            </w:pPr>
            <w:r w:rsidRPr="00307674">
              <w:rPr>
                <w:rStyle w:val="a8"/>
                <w:rFonts w:ascii="宋体" w:hAnsi="宋体" w:hint="eastAsia"/>
                <w:bCs/>
                <w:color w:val="000000"/>
                <w:sz w:val="24"/>
                <w:shd w:val="clear" w:color="auto" w:fill="FFFFFF"/>
              </w:rPr>
              <w:t>人类遗传资源信息对外提供或开放使用</w:t>
            </w:r>
          </w:p>
        </w:tc>
        <w:tc>
          <w:tcPr>
            <w:tcW w:w="3795" w:type="pct"/>
          </w:tcPr>
          <w:p w:rsidR="00842768" w:rsidRPr="009B0344" w:rsidRDefault="00842768" w:rsidP="003D1ED3">
            <w:pPr>
              <w:tabs>
                <w:tab w:val="left" w:pos="7655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4C6A59">
              <w:rPr>
                <w:rFonts w:ascii="宋体" w:hAnsi="宋体"/>
                <w:b/>
                <w:sz w:val="24"/>
              </w:rPr>
              <w:t>*</w: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begin"/>
            </w:r>
            <w:r w:rsidRPr="00307674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307674">
              <w:rPr>
                <w:rFonts w:ascii="宋体" w:hAnsi="宋体" w:hint="eastAsia"/>
                <w:sz w:val="18"/>
                <w:szCs w:val="18"/>
              </w:rPr>
              <w:instrText>= 1 \* GB3</w:instrText>
            </w:r>
            <w:r w:rsidRPr="00307674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separate"/>
            </w:r>
            <w:r w:rsidRPr="00307674">
              <w:rPr>
                <w:rFonts w:ascii="宋体" w:hAnsi="宋体" w:hint="eastAsia"/>
                <w:noProof/>
                <w:sz w:val="18"/>
                <w:szCs w:val="18"/>
              </w:rPr>
              <w:t>①</w: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end"/>
            </w:r>
            <w:r w:rsidRPr="00307674">
              <w:rPr>
                <w:rFonts w:ascii="宋体" w:hAnsi="宋体" w:hint="eastAsia"/>
                <w:sz w:val="18"/>
                <w:szCs w:val="18"/>
              </w:rPr>
              <w:t>若EDC公司</w:t>
            </w:r>
            <w:r w:rsidRPr="00307674">
              <w:rPr>
                <w:rFonts w:ascii="宋体" w:hAnsi="宋体"/>
                <w:sz w:val="18"/>
                <w:szCs w:val="18"/>
              </w:rPr>
              <w:t>涉及外资（</w:t>
            </w:r>
            <w:r w:rsidRPr="00307674">
              <w:rPr>
                <w:rFonts w:ascii="宋体" w:hAnsi="宋体" w:hint="eastAsia"/>
                <w:sz w:val="18"/>
                <w:szCs w:val="18"/>
              </w:rPr>
              <w:t>独资或</w:t>
            </w:r>
            <w:r w:rsidRPr="00307674">
              <w:rPr>
                <w:rFonts w:ascii="宋体" w:hAnsi="宋体"/>
                <w:sz w:val="18"/>
                <w:szCs w:val="18"/>
              </w:rPr>
              <w:t>合资，包括港澳台地区）</w:t>
            </w:r>
            <w:r w:rsidRPr="00307674">
              <w:rPr>
                <w:rFonts w:ascii="宋体" w:hAnsi="宋体" w:hint="eastAsia"/>
                <w:sz w:val="18"/>
                <w:szCs w:val="18"/>
              </w:rPr>
              <w:t>，</w:t>
            </w:r>
            <w:r w:rsidRPr="00307674">
              <w:rPr>
                <w:rFonts w:ascii="宋体" w:hAnsi="宋体"/>
                <w:sz w:val="18"/>
                <w:szCs w:val="18"/>
              </w:rPr>
              <w:t>属于此项填报范围；</w: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begin"/>
            </w:r>
            <w:r w:rsidRPr="00307674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307674">
              <w:rPr>
                <w:rFonts w:ascii="宋体" w:hAnsi="宋体" w:hint="eastAsia"/>
                <w:sz w:val="18"/>
                <w:szCs w:val="18"/>
              </w:rPr>
              <w:instrText>= 2 \* GB3</w:instrText>
            </w:r>
            <w:r w:rsidRPr="00307674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separate"/>
            </w:r>
            <w:r w:rsidRPr="00307674">
              <w:rPr>
                <w:rFonts w:ascii="宋体" w:hAnsi="宋体" w:hint="eastAsia"/>
                <w:noProof/>
                <w:sz w:val="18"/>
                <w:szCs w:val="18"/>
              </w:rPr>
              <w:t>②</w:t>
            </w:r>
            <w:r w:rsidRPr="00307674">
              <w:rPr>
                <w:rFonts w:ascii="宋体" w:hAnsi="宋体"/>
                <w:sz w:val="18"/>
                <w:szCs w:val="18"/>
              </w:rPr>
              <w:fldChar w:fldCharType="end"/>
            </w:r>
            <w:bookmarkStart w:id="0" w:name="_GoBack"/>
            <w:bookmarkEnd w:id="0"/>
            <w:r w:rsidRPr="00307674">
              <w:rPr>
                <w:rFonts w:ascii="宋体" w:hAnsi="宋体"/>
                <w:sz w:val="18"/>
                <w:szCs w:val="18"/>
              </w:rPr>
              <w:t>对外提供的方式包括网络传输、实体存储介质或其他；开放使用的方式包括论文发表、论著发表、信息平台共享、会议发布或其他。</w:t>
            </w:r>
          </w:p>
        </w:tc>
        <w:tc>
          <w:tcPr>
            <w:tcW w:w="529" w:type="pct"/>
            <w:vAlign w:val="center"/>
          </w:tcPr>
          <w:p w:rsidR="00842768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 w:hint="eastAsia"/>
                <w:sz w:val="24"/>
              </w:rPr>
              <w:t xml:space="preserve"> 是</w:t>
            </w:r>
          </w:p>
          <w:p w:rsidR="00842768" w:rsidRPr="00F663EE" w:rsidRDefault="00842768" w:rsidP="00842768">
            <w:pPr>
              <w:spacing w:line="360" w:lineRule="auto"/>
              <w:rPr>
                <w:rFonts w:ascii="宋体" w:hAnsi="宋体" w:cstheme="minorEastAsia"/>
                <w:bCs/>
                <w:sz w:val="24"/>
              </w:rPr>
            </w:pPr>
            <w:r w:rsidRPr="00F663EE">
              <w:rPr>
                <w:rFonts w:ascii="宋体" w:hAnsi="宋体" w:cstheme="minorEastAsia" w:hint="eastAsia"/>
                <w:sz w:val="24"/>
              </w:rPr>
              <w:sym w:font="Wingdings 2" w:char="00A3"/>
            </w:r>
            <w:r w:rsidRPr="00F663EE">
              <w:rPr>
                <w:rFonts w:ascii="宋体" w:hAnsi="宋体" w:cstheme="minorEastAsia"/>
                <w:sz w:val="24"/>
              </w:rPr>
              <w:t xml:space="preserve"> </w:t>
            </w:r>
            <w:r w:rsidRPr="00F663EE">
              <w:rPr>
                <w:rFonts w:ascii="宋体" w:hAnsi="宋体" w:cstheme="minorEastAsia" w:hint="eastAsia"/>
                <w:sz w:val="24"/>
              </w:rPr>
              <w:t>否</w:t>
            </w:r>
          </w:p>
        </w:tc>
      </w:tr>
      <w:tr w:rsidR="00842768" w:rsidRPr="0011215F" w:rsidTr="00842768">
        <w:trPr>
          <w:trHeight w:val="901"/>
        </w:trPr>
        <w:tc>
          <w:tcPr>
            <w:tcW w:w="676" w:type="pct"/>
            <w:vMerge/>
          </w:tcPr>
          <w:p w:rsidR="00842768" w:rsidRPr="00307674" w:rsidRDefault="00842768" w:rsidP="0084276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324" w:type="pct"/>
            <w:gridSpan w:val="2"/>
          </w:tcPr>
          <w:p w:rsidR="00842768" w:rsidRPr="00F663EE" w:rsidRDefault="00842768" w:rsidP="00842768">
            <w:pPr>
              <w:spacing w:line="360" w:lineRule="auto"/>
              <w:rPr>
                <w:rFonts w:ascii="宋体" w:hAnsi="宋体" w:cstheme="minorEastAsia"/>
                <w:sz w:val="24"/>
              </w:rPr>
            </w:pPr>
            <w:r w:rsidRPr="004C6A59">
              <w:rPr>
                <w:rFonts w:ascii="宋体" w:hAnsi="宋体" w:hint="eastAsia"/>
                <w:sz w:val="18"/>
                <w:szCs w:val="18"/>
              </w:rPr>
              <w:t>如选</w:t>
            </w:r>
            <w:r w:rsidRPr="004C6A59">
              <w:rPr>
                <w:rFonts w:ascii="宋体" w:hAnsi="宋体" w:hint="eastAsia"/>
                <w:b/>
                <w:sz w:val="18"/>
                <w:szCs w:val="18"/>
              </w:rPr>
              <w:t>“是”</w:t>
            </w:r>
            <w:r w:rsidRPr="004C6A59">
              <w:rPr>
                <w:rFonts w:ascii="宋体" w:hAnsi="宋体" w:hint="eastAsia"/>
                <w:sz w:val="18"/>
                <w:szCs w:val="18"/>
              </w:rPr>
              <w:t>请注明</w:t>
            </w:r>
            <w:r>
              <w:rPr>
                <w:rFonts w:ascii="宋体" w:hAnsi="宋体" w:hint="eastAsia"/>
                <w:sz w:val="18"/>
                <w:szCs w:val="18"/>
              </w:rPr>
              <w:t>对外提供或开放使用的方式</w:t>
            </w:r>
            <w:r w:rsidRPr="004C6A59">
              <w:rPr>
                <w:rFonts w:ascii="宋体" w:hAnsi="宋体" w:hint="eastAsia"/>
                <w:sz w:val="18"/>
                <w:szCs w:val="18"/>
              </w:rPr>
              <w:t>：</w:t>
            </w:r>
          </w:p>
        </w:tc>
      </w:tr>
    </w:tbl>
    <w:p w:rsidR="006D3654" w:rsidRDefault="006D3654" w:rsidP="006D3654">
      <w:pPr>
        <w:spacing w:line="480" w:lineRule="auto"/>
        <w:ind w:firstLineChars="1950" w:firstLine="4680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>申办方</w:t>
      </w:r>
      <w:r>
        <w:rPr>
          <w:rFonts w:ascii="宋体" w:hAnsi="宋体"/>
          <w:color w:val="333333"/>
          <w:sz w:val="24"/>
        </w:rPr>
        <w:t>：</w:t>
      </w:r>
    </w:p>
    <w:p w:rsidR="006D3654" w:rsidRDefault="006D3654" w:rsidP="006D3654">
      <w:pPr>
        <w:spacing w:line="480" w:lineRule="auto"/>
        <w:ind w:firstLine="480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 xml:space="preserve">                                   联系</w:t>
      </w:r>
      <w:r>
        <w:rPr>
          <w:rFonts w:ascii="宋体" w:hAnsi="宋体"/>
          <w:color w:val="333333"/>
          <w:sz w:val="24"/>
        </w:rPr>
        <w:t>人签字：</w:t>
      </w:r>
    </w:p>
    <w:p w:rsidR="006D3654" w:rsidRDefault="006D3654" w:rsidP="006D3654">
      <w:pPr>
        <w:spacing w:line="480" w:lineRule="auto"/>
        <w:ind w:firstLine="480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 xml:space="preserve">                                   申办方</w:t>
      </w:r>
      <w:r>
        <w:rPr>
          <w:rFonts w:ascii="宋体" w:hAnsi="宋体"/>
          <w:color w:val="333333"/>
          <w:sz w:val="24"/>
        </w:rPr>
        <w:t>公章：</w:t>
      </w:r>
    </w:p>
    <w:p w:rsidR="006D3654" w:rsidRPr="006D3654" w:rsidRDefault="006D3654" w:rsidP="006D3654">
      <w:pPr>
        <w:spacing w:line="360" w:lineRule="auto"/>
        <w:rPr>
          <w:rFonts w:ascii="宋体" w:eastAsia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 xml:space="preserve">                                             </w:t>
      </w:r>
      <w:r>
        <w:rPr>
          <w:rFonts w:ascii="宋体" w:hAnsi="宋体"/>
          <w:color w:val="333333"/>
          <w:sz w:val="24"/>
        </w:rPr>
        <w:t xml:space="preserve">              </w:t>
      </w:r>
      <w:r>
        <w:rPr>
          <w:rFonts w:ascii="宋体" w:hAnsi="宋体" w:hint="eastAsia"/>
          <w:color w:val="333333"/>
          <w:sz w:val="24"/>
        </w:rPr>
        <w:t>年       月       日</w:t>
      </w:r>
    </w:p>
    <w:p w:rsidR="006D3654" w:rsidRDefault="006D3654" w:rsidP="009358D8">
      <w:pPr>
        <w:rPr>
          <w:rFonts w:ascii="宋体" w:eastAsia="宋体" w:hAnsi="宋体"/>
          <w:sz w:val="24"/>
        </w:rPr>
      </w:pPr>
    </w:p>
    <w:p w:rsidR="006D3654" w:rsidRDefault="006D3654" w:rsidP="009358D8"/>
    <w:sectPr w:rsidR="006D3654" w:rsidSect="009358D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7E9" w:rsidRDefault="00E467E9" w:rsidP="009358D8">
      <w:r>
        <w:separator/>
      </w:r>
    </w:p>
  </w:endnote>
  <w:endnote w:type="continuationSeparator" w:id="0">
    <w:p w:rsidR="00E467E9" w:rsidRDefault="00E467E9" w:rsidP="0093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7E9" w:rsidRDefault="00E467E9" w:rsidP="009358D8">
      <w:r>
        <w:separator/>
      </w:r>
    </w:p>
  </w:footnote>
  <w:footnote w:type="continuationSeparator" w:id="0">
    <w:p w:rsidR="00E467E9" w:rsidRDefault="00E467E9" w:rsidP="00935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EE"/>
    <w:rsid w:val="000D11EE"/>
    <w:rsid w:val="00232238"/>
    <w:rsid w:val="003C02A6"/>
    <w:rsid w:val="003D1ED3"/>
    <w:rsid w:val="004C6A59"/>
    <w:rsid w:val="004E2EAC"/>
    <w:rsid w:val="006D3654"/>
    <w:rsid w:val="007D4385"/>
    <w:rsid w:val="00842768"/>
    <w:rsid w:val="009358D8"/>
    <w:rsid w:val="00951045"/>
    <w:rsid w:val="00B01FE6"/>
    <w:rsid w:val="00B93747"/>
    <w:rsid w:val="00E16FD1"/>
    <w:rsid w:val="00E4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362E5"/>
  <w15:chartTrackingRefBased/>
  <w15:docId w15:val="{F4AFAAB1-414F-4CF9-A0E1-B030EC58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8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8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5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8D8"/>
    <w:rPr>
      <w:sz w:val="18"/>
      <w:szCs w:val="18"/>
    </w:rPr>
  </w:style>
  <w:style w:type="table" w:styleId="a7">
    <w:name w:val="Table Grid"/>
    <w:basedOn w:val="a1"/>
    <w:qFormat/>
    <w:rsid w:val="009358D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9358D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DJ</cp:lastModifiedBy>
  <cp:revision>10</cp:revision>
  <dcterms:created xsi:type="dcterms:W3CDTF">2022-10-17T02:28:00Z</dcterms:created>
  <dcterms:modified xsi:type="dcterms:W3CDTF">2022-10-17T07:46:00Z</dcterms:modified>
</cp:coreProperties>
</file>